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6C" w:rsidRDefault="00E1206C" w:rsidP="00E120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Самоанализ педагога дополнительного образования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ГБДОУ «Детский сад №1 «Тополек»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Тулаева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Х.А.</w:t>
      </w:r>
    </w:p>
    <w:p w:rsidR="00E1206C" w:rsidRDefault="00E1206C" w:rsidP="00E1206C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E1206C" w:rsidRDefault="00E1206C" w:rsidP="00E12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Педагогический  стаж - 6 лет</w:t>
      </w:r>
    </w:p>
    <w:p w:rsidR="00E1206C" w:rsidRDefault="00E1206C" w:rsidP="00E12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Стаж работы в ГБДОУ - 6лет</w:t>
      </w:r>
    </w:p>
    <w:p w:rsidR="00E1206C" w:rsidRPr="00E1206C" w:rsidRDefault="00E1206C" w:rsidP="00E120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Стаж работы в занимаемой должности -6лет</w:t>
      </w:r>
    </w:p>
    <w:p w:rsidR="00BE7D40" w:rsidRPr="00BE7D40" w:rsidRDefault="00ED28D1" w:rsidP="00BE7D40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Обучение </w:t>
      </w:r>
      <w:r w:rsidR="00BE7D40"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основу ислама</w:t>
      </w:r>
      <w:r w:rsidR="00BE7D40"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детей-дошкольников призвано содействовать развитию их индивидуальных способностей. 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- формирование у ребенка-дошкольника первичных сведе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>ний об основах</w:t>
      </w:r>
      <w:r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ислама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, основ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>ах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коммуникативной компетенции, которые позволят ему представить себя на элементарном уровне;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- воспитание у ребенка чувства осознания себя как личности</w:t>
      </w:r>
      <w:r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>, принадлежащей к определенному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культурному сообществу, развитие внимательно</w:t>
      </w:r>
      <w:r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>го отношения и интереса к традициям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культурам, с которыми ребенок может встречаться в повседневной жизни;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- формирование позитивного отношения к </w:t>
      </w:r>
      <w:r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традициям 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и культуре другого народа;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- развитие игровых, эмоциональных и творческих способностей ребенка, его фантазии, способностей к социальному взаимодействию (умению играть, работать вместе, находить и устанавливать контакт с партнером, адекватно реагировать на его желания, высказывания и др.);</w:t>
      </w:r>
    </w:p>
    <w:p w:rsidR="00E40E05" w:rsidRPr="00614711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Отбор содержания обучения осуществляется с учетом возраста и коммуникативно-познавательных интересов дошкольников. На первый план</w:t>
      </w:r>
      <w:r w:rsidR="00E40E05"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</w:t>
      </w:r>
      <w:r w:rsidR="00E40E05"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проц</w:t>
      </w:r>
      <w:r w:rsidR="00ED28D1">
        <w:rPr>
          <w:rFonts w:ascii="Times New Roman" w:eastAsia="Times New Roman" w:hAnsi="Times New Roman" w:cs="Times New Roman"/>
          <w:color w:val="111111"/>
          <w:sz w:val="28"/>
          <w:szCs w:val="28"/>
        </w:rPr>
        <w:t>ессе обучения детей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основам</w:t>
      </w:r>
      <w:r w:rsidR="00E40E05"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ислама 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выдвигаются такие критерии, к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>ак занимательность,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реальность, достоверность, </w:t>
      </w:r>
      <w:proofErr w:type="spellStart"/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интеркультурная</w:t>
      </w:r>
      <w:proofErr w:type="spellEnd"/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ориентированность. 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Коммуникативный метод является доминирующим, в наибольшей степени соответствующий специфике </w:t>
      </w:r>
      <w:r w:rsidR="00E40E05"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>основа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>м</w:t>
      </w:r>
      <w:r w:rsidR="00E40E05" w:rsidRPr="00614711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ислама 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как учебного предмета. С помощью данного метода решается первоочередная задача - овладение элементарными навыками и умениями  детей к общению на межкультурном уровне.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Наглядный метод предусматривает непосредственный показ предметов и явлений окружающего мира, наглядных пособий с целью облегчения понимания, запоминания и использования учебного материала в практической деятельности детей.</w:t>
      </w:r>
    </w:p>
    <w:p w:rsidR="00BE7D40" w:rsidRPr="00BE7D40" w:rsidRDefault="00BE7D40" w:rsidP="00BE7D40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Дети дошкольного возраста обладают исключительно механической памятью, способностью без особого труда воспроизводить </w:t>
      </w:r>
      <w:proofErr w:type="gramStart"/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услышанное</w:t>
      </w:r>
      <w:proofErr w:type="gramEnd"/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У этих детей </w:t>
      </w:r>
      <w:proofErr w:type="gramStart"/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высоко развиты</w:t>
      </w:r>
      <w:proofErr w:type="gramEnd"/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восприятие и острота слуха, они быстро 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схватывают тонкости прослушивания, у них появляется интерес к осм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>ыслению понимания традиций и обычаев своего народа</w:t>
      </w:r>
      <w:r w:rsidRPr="00BE7D40">
        <w:rPr>
          <w:rFonts w:ascii="Times New Roman" w:eastAsia="Times New Roman" w:hAnsi="Times New Roman" w:cs="Times New Roman"/>
          <w:color w:val="111111"/>
          <w:sz w:val="28"/>
          <w:szCs w:val="28"/>
        </w:rPr>
        <w:t>. У детей очень крепкая долгосрочная память: им требуется многократное предъявление материала для того, чтобы он перешел в долгосрочную память. Кроме того, дети не в состоянии поддерживать произвольное внимание дольше, чем в течение 3-5 минут. При этом их непроизвольное внимание гораздо менее ограничено: дети часами могут заниматься тем, что интересно, что имеет для них смысл.</w:t>
      </w:r>
      <w:r w:rsidR="00AC0A2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Именно поэтому  свои занятия я строю с расчетом повторения нового материала от трех до четырех раз. Провожу викторины, конкурсы на знания основ ислама.</w:t>
      </w:r>
    </w:p>
    <w:p w:rsidR="00BE7D40" w:rsidRPr="00BE7D40" w:rsidRDefault="00BE7D40" w:rsidP="00BE7D40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6"/>
          <w:szCs w:val="26"/>
        </w:rPr>
      </w:pPr>
    </w:p>
    <w:p w:rsidR="00636CBB" w:rsidRDefault="00636CBB"/>
    <w:sectPr w:rsidR="00636CBB" w:rsidSect="0096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7D40"/>
    <w:rsid w:val="005D7992"/>
    <w:rsid w:val="00614711"/>
    <w:rsid w:val="00636CBB"/>
    <w:rsid w:val="009631D9"/>
    <w:rsid w:val="00AC0A29"/>
    <w:rsid w:val="00BE7D40"/>
    <w:rsid w:val="00D2330F"/>
    <w:rsid w:val="00DC17EA"/>
    <w:rsid w:val="00E1206C"/>
    <w:rsid w:val="00E40E05"/>
    <w:rsid w:val="00ED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D9"/>
  </w:style>
  <w:style w:type="paragraph" w:styleId="1">
    <w:name w:val="heading 1"/>
    <w:basedOn w:val="a"/>
    <w:link w:val="10"/>
    <w:uiPriority w:val="9"/>
    <w:qFormat/>
    <w:rsid w:val="00BE7D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7D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BE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E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EX</cp:lastModifiedBy>
  <cp:revision>7</cp:revision>
  <cp:lastPrinted>2018-01-14T09:12:00Z</cp:lastPrinted>
  <dcterms:created xsi:type="dcterms:W3CDTF">2018-01-13T19:25:00Z</dcterms:created>
  <dcterms:modified xsi:type="dcterms:W3CDTF">2018-01-14T09:13:00Z</dcterms:modified>
</cp:coreProperties>
</file>